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869" w:rsidRPr="00EE3261" w:rsidRDefault="007F2869" w:rsidP="00041AD5">
      <w:pPr>
        <w:shd w:val="clear" w:color="auto" w:fill="FFFFFF"/>
        <w:spacing w:after="0" w:line="285" w:lineRule="atLeast"/>
        <w:jc w:val="both"/>
        <w:textAlignment w:val="baseline"/>
        <w:rPr>
          <w:rStyle w:val="Ttulo1Car"/>
          <w:rFonts w:asciiTheme="minorHAnsi" w:hAnsiTheme="minorHAnsi"/>
        </w:rPr>
      </w:pPr>
    </w:p>
    <w:p w:rsidR="007F2869" w:rsidRPr="00EE3261" w:rsidRDefault="00434A45" w:rsidP="00EE3261">
      <w:pPr>
        <w:shd w:val="clear" w:color="auto" w:fill="FFFFFF"/>
        <w:spacing w:after="0" w:line="285" w:lineRule="atLeast"/>
        <w:jc w:val="center"/>
        <w:textAlignment w:val="baseline"/>
        <w:rPr>
          <w:rFonts w:eastAsia="Times New Roman" w:cs="Times New Roman"/>
          <w:color w:val="1F497D" w:themeColor="text2"/>
          <w:sz w:val="24"/>
          <w:szCs w:val="24"/>
          <w:lang w:eastAsia="es-ES"/>
        </w:rPr>
      </w:pPr>
      <w:r w:rsidRPr="00EE3261">
        <w:rPr>
          <w:rStyle w:val="Ttulo1Car"/>
          <w:rFonts w:asciiTheme="minorHAnsi" w:hAnsiTheme="minorHAnsi"/>
        </w:rPr>
        <w:t xml:space="preserve">CONCURSO DE </w:t>
      </w:r>
      <w:proofErr w:type="gramStart"/>
      <w:r w:rsidRPr="00EE3261">
        <w:rPr>
          <w:rStyle w:val="Ttulo1Car"/>
          <w:rFonts w:asciiTheme="minorHAnsi" w:hAnsiTheme="minorHAnsi"/>
        </w:rPr>
        <w:t xml:space="preserve">DIBUJO </w:t>
      </w:r>
      <w:r w:rsidR="007F2869" w:rsidRPr="00EE3261">
        <w:rPr>
          <w:rStyle w:val="Ttulo1Car"/>
          <w:rFonts w:asciiTheme="minorHAnsi" w:hAnsiTheme="minorHAnsi"/>
        </w:rPr>
        <w:t xml:space="preserve"> HOSPITAL</w:t>
      </w:r>
      <w:proofErr w:type="gramEnd"/>
      <w:r w:rsidR="007F2869" w:rsidRPr="00EE3261">
        <w:rPr>
          <w:rStyle w:val="Ttulo1Car"/>
          <w:rFonts w:asciiTheme="minorHAnsi" w:hAnsiTheme="minorHAnsi"/>
        </w:rPr>
        <w:t xml:space="preserve"> GENERAL DE VILLALBA</w:t>
      </w:r>
      <w:r w:rsidR="00041AD5" w:rsidRPr="00EE3261">
        <w:rPr>
          <w:rFonts w:eastAsia="Times New Roman" w:cs="Times New Roman"/>
          <w:color w:val="1F497D" w:themeColor="text2"/>
          <w:sz w:val="24"/>
          <w:szCs w:val="24"/>
          <w:lang w:eastAsia="es-ES"/>
        </w:rPr>
        <w:t xml:space="preserve">. </w:t>
      </w:r>
      <w:r w:rsidR="007F2869" w:rsidRPr="00EE3261">
        <w:rPr>
          <w:rFonts w:eastAsia="Times New Roman" w:cs="Times New Roman"/>
          <w:color w:val="1F497D" w:themeColor="text2"/>
          <w:sz w:val="24"/>
          <w:szCs w:val="24"/>
          <w:lang w:eastAsia="es-ES"/>
        </w:rPr>
        <w:t>2016</w:t>
      </w:r>
    </w:p>
    <w:p w:rsidR="007F2869" w:rsidRPr="00EE3261" w:rsidRDefault="007F2869" w:rsidP="00EE3261">
      <w:pPr>
        <w:shd w:val="clear" w:color="auto" w:fill="FFFFFF"/>
        <w:spacing w:after="0" w:line="285" w:lineRule="atLeast"/>
        <w:jc w:val="center"/>
        <w:textAlignment w:val="baseline"/>
        <w:rPr>
          <w:rFonts w:eastAsia="Times New Roman" w:cs="Times New Roman"/>
          <w:color w:val="1F497D" w:themeColor="text2"/>
          <w:sz w:val="24"/>
          <w:szCs w:val="24"/>
          <w:lang w:eastAsia="es-ES"/>
        </w:rPr>
      </w:pPr>
    </w:p>
    <w:p w:rsidR="007F2869" w:rsidRPr="00EE3261" w:rsidRDefault="00434A45" w:rsidP="00EE3261">
      <w:pPr>
        <w:shd w:val="clear" w:color="auto" w:fill="FFFFFF"/>
        <w:spacing w:after="0" w:line="285" w:lineRule="atLeast"/>
        <w:jc w:val="center"/>
        <w:textAlignment w:val="baseline"/>
        <w:rPr>
          <w:rFonts w:eastAsia="Times New Roman" w:cs="Times New Roman"/>
          <w:color w:val="1F497D" w:themeColor="text2"/>
          <w:sz w:val="24"/>
          <w:szCs w:val="24"/>
          <w:lang w:eastAsia="es-ES"/>
        </w:rPr>
      </w:pPr>
      <w:r w:rsidRPr="00EE3261">
        <w:rPr>
          <w:rFonts w:eastAsia="Times New Roman" w:cs="Times New Roman"/>
          <w:color w:val="1F497D" w:themeColor="text2"/>
          <w:sz w:val="24"/>
          <w:szCs w:val="24"/>
          <w:lang w:eastAsia="es-ES"/>
        </w:rPr>
        <w:t>“</w:t>
      </w:r>
      <w:r w:rsidR="00041AD5" w:rsidRPr="00EE3261">
        <w:rPr>
          <w:rFonts w:eastAsia="Times New Roman" w:cs="Times New Roman"/>
          <w:color w:val="1F497D" w:themeColor="text2"/>
          <w:sz w:val="24"/>
          <w:szCs w:val="24"/>
          <w:lang w:eastAsia="es-ES"/>
        </w:rPr>
        <w:t>UNA VIDA MAS SALUDABLE SIN TABACO</w:t>
      </w:r>
      <w:r w:rsidRPr="00EE3261">
        <w:rPr>
          <w:rFonts w:eastAsia="Times New Roman" w:cs="Times New Roman"/>
          <w:color w:val="1F497D" w:themeColor="text2"/>
          <w:sz w:val="24"/>
          <w:szCs w:val="24"/>
          <w:lang w:eastAsia="es-ES"/>
        </w:rPr>
        <w:t>”</w:t>
      </w:r>
      <w:r w:rsidR="007F2869" w:rsidRPr="00EE3261">
        <w:rPr>
          <w:rFonts w:eastAsia="Times New Roman" w:cs="Times New Roman"/>
          <w:color w:val="1F497D" w:themeColor="text2"/>
          <w:sz w:val="24"/>
          <w:szCs w:val="24"/>
          <w:lang w:eastAsia="es-ES"/>
        </w:rPr>
        <w:t>-31 DE MAYO-DIA MUNDIAL SIN TABACO</w:t>
      </w:r>
    </w:p>
    <w:p w:rsidR="00627A5B" w:rsidRPr="00EE3261" w:rsidRDefault="00627A5B" w:rsidP="00EE3261">
      <w:pPr>
        <w:shd w:val="clear" w:color="auto" w:fill="FFFFFF"/>
        <w:spacing w:after="0" w:line="285" w:lineRule="atLeast"/>
        <w:jc w:val="center"/>
        <w:textAlignment w:val="baseline"/>
        <w:rPr>
          <w:rFonts w:eastAsia="Times New Roman" w:cs="Times New Roman"/>
          <w:color w:val="1F497D" w:themeColor="text2"/>
          <w:sz w:val="20"/>
          <w:szCs w:val="20"/>
          <w:lang w:eastAsia="es-ES"/>
        </w:rPr>
      </w:pPr>
    </w:p>
    <w:p w:rsidR="00041AD5" w:rsidRPr="00EE3261" w:rsidRDefault="00041AD5" w:rsidP="00EE3261">
      <w:pPr>
        <w:shd w:val="clear" w:color="auto" w:fill="FFFFFF"/>
        <w:spacing w:after="0" w:line="285" w:lineRule="atLeast"/>
        <w:jc w:val="center"/>
        <w:textAlignment w:val="baseline"/>
        <w:rPr>
          <w:rFonts w:eastAsia="Times New Roman" w:cs="Times New Roman"/>
          <w:b/>
          <w:color w:val="1F497D" w:themeColor="text2"/>
          <w:sz w:val="24"/>
          <w:szCs w:val="24"/>
          <w:u w:val="single"/>
          <w:lang w:eastAsia="es-ES"/>
        </w:rPr>
      </w:pPr>
      <w:r w:rsidRPr="00EE3261">
        <w:rPr>
          <w:rFonts w:eastAsia="Times New Roman" w:cs="Times New Roman"/>
          <w:b/>
          <w:color w:val="1F497D" w:themeColor="text2"/>
          <w:sz w:val="24"/>
          <w:szCs w:val="24"/>
          <w:u w:val="single"/>
          <w:lang w:eastAsia="es-ES"/>
        </w:rPr>
        <w:t>BASES</w:t>
      </w:r>
    </w:p>
    <w:p w:rsidR="00041AD5" w:rsidRPr="00EE3261" w:rsidRDefault="00041AD5" w:rsidP="00041AD5">
      <w:pPr>
        <w:spacing w:after="0" w:line="240" w:lineRule="auto"/>
        <w:rPr>
          <w:rFonts w:eastAsia="Times New Roman" w:cs="Times New Roman"/>
          <w:color w:val="1F497D" w:themeColor="text2"/>
          <w:sz w:val="20"/>
          <w:szCs w:val="20"/>
          <w:lang w:eastAsia="es-ES"/>
        </w:rPr>
      </w:pPr>
    </w:p>
    <w:p w:rsidR="00041AD5" w:rsidRPr="00EE3261" w:rsidRDefault="00434A45" w:rsidP="00041AD5">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 xml:space="preserve">Podrán participar </w:t>
      </w:r>
      <w:proofErr w:type="gramStart"/>
      <w:r w:rsidRPr="00EE3261">
        <w:rPr>
          <w:rFonts w:eastAsia="Times New Roman" w:cs="Times New Roman"/>
          <w:color w:val="1F497D" w:themeColor="text2"/>
          <w:sz w:val="20"/>
          <w:szCs w:val="20"/>
          <w:lang w:eastAsia="es-ES"/>
        </w:rPr>
        <w:t>todo</w:t>
      </w:r>
      <w:r w:rsidR="00041AD5" w:rsidRPr="00EE3261">
        <w:rPr>
          <w:rFonts w:eastAsia="Times New Roman" w:cs="Times New Roman"/>
          <w:color w:val="1F497D" w:themeColor="text2"/>
          <w:sz w:val="20"/>
          <w:szCs w:val="20"/>
          <w:lang w:eastAsia="es-ES"/>
        </w:rPr>
        <w:t>s</w:t>
      </w:r>
      <w:r w:rsidRPr="00EE3261">
        <w:rPr>
          <w:rFonts w:eastAsia="Times New Roman" w:cs="Times New Roman"/>
          <w:color w:val="1F497D" w:themeColor="text2"/>
          <w:sz w:val="20"/>
          <w:szCs w:val="20"/>
          <w:lang w:eastAsia="es-ES"/>
        </w:rPr>
        <w:t xml:space="preserve"> aquellos</w:t>
      </w:r>
      <w:r w:rsidR="005279E6">
        <w:rPr>
          <w:rFonts w:eastAsia="Times New Roman" w:cs="Times New Roman"/>
          <w:color w:val="1F497D" w:themeColor="text2"/>
          <w:sz w:val="20"/>
          <w:szCs w:val="20"/>
          <w:lang w:eastAsia="es-ES"/>
        </w:rPr>
        <w:t xml:space="preserve"> </w:t>
      </w:r>
      <w:r w:rsidRPr="00EE3261">
        <w:rPr>
          <w:rFonts w:eastAsia="Times New Roman" w:cs="Times New Roman"/>
          <w:color w:val="1F497D" w:themeColor="text2"/>
          <w:sz w:val="20"/>
          <w:szCs w:val="20"/>
          <w:lang w:eastAsia="es-ES"/>
        </w:rPr>
        <w:t>alumnas</w:t>
      </w:r>
      <w:proofErr w:type="gramEnd"/>
      <w:r w:rsidRPr="00EE3261">
        <w:rPr>
          <w:rFonts w:eastAsia="Times New Roman" w:cs="Times New Roman"/>
          <w:color w:val="1F497D" w:themeColor="text2"/>
          <w:sz w:val="20"/>
          <w:szCs w:val="20"/>
          <w:lang w:eastAsia="es-ES"/>
        </w:rPr>
        <w:t xml:space="preserve">/os de </w:t>
      </w:r>
      <w:r w:rsidRPr="00EE3261">
        <w:rPr>
          <w:rFonts w:eastAsia="Times New Roman" w:cs="Times New Roman"/>
          <w:b/>
          <w:color w:val="1F497D" w:themeColor="text2"/>
          <w:sz w:val="20"/>
          <w:szCs w:val="20"/>
          <w:lang w:eastAsia="es-ES"/>
        </w:rPr>
        <w:t>1º de la ESO</w:t>
      </w:r>
      <w:r w:rsidR="000C699F" w:rsidRPr="00EE3261">
        <w:rPr>
          <w:rFonts w:eastAsia="Times New Roman" w:cs="Times New Roman"/>
          <w:color w:val="1F497D" w:themeColor="text2"/>
          <w:sz w:val="20"/>
          <w:szCs w:val="20"/>
          <w:lang w:eastAsia="es-ES"/>
        </w:rPr>
        <w:t>. Los trabajos</w:t>
      </w:r>
      <w:r w:rsidR="00041AD5" w:rsidRPr="00EE3261">
        <w:rPr>
          <w:rFonts w:eastAsia="Times New Roman" w:cs="Times New Roman"/>
          <w:color w:val="1F497D" w:themeColor="text2"/>
          <w:sz w:val="20"/>
          <w:szCs w:val="20"/>
          <w:lang w:eastAsia="es-ES"/>
        </w:rPr>
        <w:t xml:space="preserve"> deberán ser originales, no publicados con anterioridad en ningún soporte físico o digital. Cada original deberá estar basado en el tema </w:t>
      </w:r>
      <w:r w:rsidR="00041AD5" w:rsidRPr="00EE3261">
        <w:rPr>
          <w:rFonts w:eastAsia="Times New Roman" w:cs="Times New Roman"/>
          <w:b/>
          <w:bCs/>
          <w:color w:val="1F497D" w:themeColor="text2"/>
          <w:sz w:val="20"/>
          <w:szCs w:val="20"/>
          <w:lang w:eastAsia="es-ES"/>
        </w:rPr>
        <w:t>“Una vida saludable sin tabaco”.</w:t>
      </w:r>
    </w:p>
    <w:p w:rsidR="00041AD5" w:rsidRPr="00EE3261" w:rsidRDefault="00041AD5" w:rsidP="00041AD5">
      <w:pPr>
        <w:spacing w:after="0" w:line="240" w:lineRule="auto"/>
        <w:rPr>
          <w:rFonts w:eastAsia="Times New Roman" w:cs="Times New Roman"/>
          <w:color w:val="1F497D" w:themeColor="text2"/>
          <w:sz w:val="20"/>
          <w:szCs w:val="20"/>
          <w:lang w:eastAsia="es-ES"/>
        </w:rPr>
      </w:pPr>
    </w:p>
    <w:p w:rsidR="00041AD5" w:rsidRPr="00EE3261" w:rsidRDefault="00041AD5" w:rsidP="00041AD5">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Para ello se establecen las siguientes condiciones de participación:</w:t>
      </w:r>
    </w:p>
    <w:p w:rsidR="00627A5B" w:rsidRPr="00EE3261" w:rsidRDefault="00627A5B" w:rsidP="00041AD5">
      <w:pPr>
        <w:shd w:val="clear" w:color="auto" w:fill="FFFFFF"/>
        <w:spacing w:after="0" w:line="285" w:lineRule="atLeast"/>
        <w:jc w:val="both"/>
        <w:textAlignment w:val="baseline"/>
        <w:rPr>
          <w:rFonts w:eastAsia="Times New Roman" w:cs="Times New Roman"/>
          <w:color w:val="1F497D" w:themeColor="text2"/>
          <w:sz w:val="20"/>
          <w:szCs w:val="20"/>
          <w:lang w:eastAsia="es-ES"/>
        </w:rPr>
      </w:pPr>
    </w:p>
    <w:p w:rsidR="00041AD5" w:rsidRPr="00EE3261" w:rsidRDefault="00041AD5" w:rsidP="00041AD5">
      <w:pPr>
        <w:spacing w:after="0" w:line="240" w:lineRule="auto"/>
        <w:rPr>
          <w:rFonts w:eastAsia="Times New Roman" w:cs="Times New Roman"/>
          <w:color w:val="1F497D" w:themeColor="text2"/>
          <w:sz w:val="20"/>
          <w:szCs w:val="20"/>
          <w:lang w:eastAsia="es-ES"/>
        </w:rPr>
      </w:pPr>
    </w:p>
    <w:p w:rsidR="00434A45" w:rsidRPr="00EE3261" w:rsidRDefault="000C699F" w:rsidP="00627A5B">
      <w:pPr>
        <w:pStyle w:val="Prrafodelista"/>
        <w:numPr>
          <w:ilvl w:val="0"/>
          <w:numId w:val="1"/>
        </w:numPr>
        <w:shd w:val="clear" w:color="auto" w:fill="FFFFFF"/>
        <w:spacing w:after="0" w:line="285" w:lineRule="atLeast"/>
        <w:ind w:left="284" w:hanging="284"/>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Cada trabajo</w:t>
      </w:r>
      <w:r w:rsidR="00041AD5" w:rsidRPr="00EE3261">
        <w:rPr>
          <w:rFonts w:eastAsia="Times New Roman" w:cs="Times New Roman"/>
          <w:color w:val="1F497D" w:themeColor="text2"/>
          <w:sz w:val="20"/>
          <w:szCs w:val="20"/>
          <w:lang w:eastAsia="es-ES"/>
        </w:rPr>
        <w:t xml:space="preserve"> deberá contener </w:t>
      </w:r>
      <w:r w:rsidR="00041AD5" w:rsidRPr="00EE3261">
        <w:rPr>
          <w:rFonts w:eastAsia="Times New Roman" w:cs="Times New Roman"/>
          <w:b/>
          <w:color w:val="1F497D" w:themeColor="text2"/>
          <w:sz w:val="20"/>
          <w:szCs w:val="20"/>
          <w:lang w:eastAsia="es-ES"/>
        </w:rPr>
        <w:t>un </w:t>
      </w:r>
      <w:r w:rsidRPr="00EE3261">
        <w:rPr>
          <w:rFonts w:eastAsia="Times New Roman" w:cs="Times New Roman"/>
          <w:b/>
          <w:color w:val="1F497D" w:themeColor="text2"/>
          <w:sz w:val="20"/>
          <w:szCs w:val="20"/>
          <w:lang w:eastAsia="es-ES"/>
        </w:rPr>
        <w:t>text</w:t>
      </w:r>
      <w:r w:rsidR="005279E6">
        <w:rPr>
          <w:rFonts w:eastAsia="Times New Roman" w:cs="Times New Roman"/>
          <w:b/>
          <w:color w:val="1F497D" w:themeColor="text2"/>
          <w:sz w:val="20"/>
          <w:szCs w:val="20"/>
          <w:lang w:eastAsia="es-ES"/>
        </w:rPr>
        <w:t xml:space="preserve">o con imágenes/dibujos </w:t>
      </w:r>
      <w:r w:rsidR="00434A45" w:rsidRPr="00EE3261">
        <w:rPr>
          <w:rFonts w:eastAsia="Times New Roman" w:cs="Times New Roman"/>
          <w:b/>
          <w:bCs/>
          <w:color w:val="1F497D" w:themeColor="text2"/>
          <w:sz w:val="20"/>
          <w:szCs w:val="20"/>
          <w:lang w:eastAsia="es-ES"/>
        </w:rPr>
        <w:t xml:space="preserve">o varias viñetas </w:t>
      </w:r>
      <w:r w:rsidR="005A2629" w:rsidRPr="00EE3261">
        <w:rPr>
          <w:rFonts w:eastAsia="Times New Roman" w:cs="Times New Roman"/>
          <w:b/>
          <w:bCs/>
          <w:color w:val="1F497D" w:themeColor="text2"/>
          <w:sz w:val="20"/>
          <w:szCs w:val="20"/>
          <w:lang w:eastAsia="es-ES"/>
        </w:rPr>
        <w:t>a modo de comic</w:t>
      </w:r>
      <w:r w:rsidR="00041AD5" w:rsidRPr="00EE3261">
        <w:rPr>
          <w:rFonts w:eastAsia="Times New Roman" w:cs="Times New Roman"/>
          <w:color w:val="1F497D" w:themeColor="text2"/>
          <w:sz w:val="20"/>
          <w:szCs w:val="20"/>
          <w:lang w:eastAsia="es-ES"/>
        </w:rPr>
        <w:t>,</w:t>
      </w:r>
      <w:r w:rsidR="00C62C31" w:rsidRPr="00EE3261">
        <w:rPr>
          <w:rFonts w:eastAsia="Times New Roman" w:cs="Times New Roman"/>
          <w:color w:val="1F497D" w:themeColor="text2"/>
          <w:sz w:val="20"/>
          <w:szCs w:val="20"/>
          <w:lang w:eastAsia="es-ES"/>
        </w:rPr>
        <w:t xml:space="preserve"> </w:t>
      </w:r>
      <w:r w:rsidR="00434A45" w:rsidRPr="00EE3261">
        <w:rPr>
          <w:rFonts w:eastAsia="Times New Roman" w:cs="Times New Roman"/>
          <w:color w:val="1F497D" w:themeColor="text2"/>
          <w:sz w:val="20"/>
          <w:szCs w:val="20"/>
          <w:lang w:eastAsia="es-ES"/>
        </w:rPr>
        <w:t xml:space="preserve">cuyo tamaño </w:t>
      </w:r>
      <w:r w:rsidR="00627A5B" w:rsidRPr="00EE3261">
        <w:rPr>
          <w:rFonts w:eastAsia="Times New Roman" w:cs="Times New Roman"/>
          <w:color w:val="1F497D" w:themeColor="text2"/>
          <w:sz w:val="20"/>
          <w:szCs w:val="20"/>
          <w:lang w:eastAsia="es-ES"/>
        </w:rPr>
        <w:t xml:space="preserve">máximo </w:t>
      </w:r>
      <w:r w:rsidR="00434A45" w:rsidRPr="00EE3261">
        <w:rPr>
          <w:rFonts w:eastAsia="Times New Roman" w:cs="Times New Roman"/>
          <w:color w:val="1F497D" w:themeColor="text2"/>
          <w:sz w:val="20"/>
          <w:szCs w:val="20"/>
          <w:lang w:eastAsia="es-ES"/>
        </w:rPr>
        <w:t>será A4</w:t>
      </w:r>
      <w:r w:rsidR="005279E6">
        <w:rPr>
          <w:rFonts w:eastAsia="Times New Roman" w:cs="Times New Roman"/>
          <w:color w:val="1F497D" w:themeColor="text2"/>
          <w:sz w:val="20"/>
          <w:szCs w:val="20"/>
          <w:lang w:eastAsia="es-ES"/>
        </w:rPr>
        <w:t xml:space="preserve"> (</w:t>
      </w:r>
      <w:r w:rsidR="007F2869" w:rsidRPr="00EE3261">
        <w:rPr>
          <w:rFonts w:eastAsia="Times New Roman" w:cs="Times New Roman"/>
          <w:color w:val="1F497D" w:themeColor="text2"/>
          <w:sz w:val="20"/>
          <w:szCs w:val="20"/>
          <w:lang w:eastAsia="es-ES"/>
        </w:rPr>
        <w:t>una sola cara</w:t>
      </w:r>
      <w:proofErr w:type="gramStart"/>
      <w:r w:rsidR="007F2869" w:rsidRPr="00EE3261">
        <w:rPr>
          <w:rFonts w:eastAsia="Times New Roman" w:cs="Times New Roman"/>
          <w:color w:val="1F497D" w:themeColor="text2"/>
          <w:sz w:val="20"/>
          <w:szCs w:val="20"/>
          <w:lang w:eastAsia="es-ES"/>
        </w:rPr>
        <w:t>)</w:t>
      </w:r>
      <w:r w:rsidR="00434A45" w:rsidRPr="00EE3261">
        <w:rPr>
          <w:rFonts w:eastAsia="Times New Roman" w:cs="Times New Roman"/>
          <w:color w:val="1F497D" w:themeColor="text2"/>
          <w:sz w:val="20"/>
          <w:szCs w:val="20"/>
          <w:lang w:eastAsia="es-ES"/>
        </w:rPr>
        <w:t xml:space="preserve"> </w:t>
      </w:r>
      <w:r w:rsidR="00627A5B" w:rsidRPr="00EE3261">
        <w:rPr>
          <w:rFonts w:eastAsia="Times New Roman" w:cs="Times New Roman"/>
          <w:color w:val="1F497D" w:themeColor="text2"/>
          <w:sz w:val="20"/>
          <w:szCs w:val="20"/>
          <w:lang w:eastAsia="es-ES"/>
        </w:rPr>
        <w:t>.</w:t>
      </w:r>
      <w:r w:rsidR="00434A45" w:rsidRPr="00EE3261">
        <w:rPr>
          <w:rFonts w:eastAsia="Times New Roman" w:cs="Times New Roman"/>
          <w:color w:val="1F497D" w:themeColor="text2"/>
          <w:sz w:val="20"/>
          <w:szCs w:val="20"/>
          <w:lang w:eastAsia="es-ES"/>
        </w:rPr>
        <w:t>Y</w:t>
      </w:r>
      <w:proofErr w:type="gramEnd"/>
      <w:r w:rsidR="00434A45" w:rsidRPr="00EE3261">
        <w:rPr>
          <w:rFonts w:eastAsia="Times New Roman" w:cs="Times New Roman"/>
          <w:color w:val="1F497D" w:themeColor="text2"/>
          <w:sz w:val="20"/>
          <w:szCs w:val="20"/>
          <w:lang w:eastAsia="es-ES"/>
        </w:rPr>
        <w:t xml:space="preserve"> de creación propia</w:t>
      </w:r>
      <w:r w:rsidR="00627A5B" w:rsidRPr="00EE3261">
        <w:rPr>
          <w:rFonts w:eastAsia="Times New Roman" w:cs="Times New Roman"/>
          <w:color w:val="1F497D" w:themeColor="text2"/>
          <w:sz w:val="20"/>
          <w:szCs w:val="20"/>
          <w:lang w:eastAsia="es-ES"/>
        </w:rPr>
        <w:t>.</w:t>
      </w:r>
    </w:p>
    <w:p w:rsidR="00434A45" w:rsidRPr="00EE3261" w:rsidRDefault="00434A45" w:rsidP="00434A45">
      <w:pPr>
        <w:pStyle w:val="Prrafodelista"/>
        <w:shd w:val="clear" w:color="auto" w:fill="FFFFFF"/>
        <w:spacing w:after="0" w:line="285" w:lineRule="atLeast"/>
        <w:jc w:val="both"/>
        <w:textAlignment w:val="baseline"/>
        <w:rPr>
          <w:rFonts w:eastAsia="Times New Roman" w:cs="Times New Roman"/>
          <w:color w:val="1F497D" w:themeColor="text2"/>
          <w:sz w:val="20"/>
          <w:szCs w:val="20"/>
          <w:lang w:eastAsia="es-ES"/>
        </w:rPr>
      </w:pPr>
    </w:p>
    <w:p w:rsidR="00434A45" w:rsidRPr="00EE3261" w:rsidRDefault="00434A45" w:rsidP="00627A5B">
      <w:pPr>
        <w:pStyle w:val="Prrafodelista"/>
        <w:numPr>
          <w:ilvl w:val="0"/>
          <w:numId w:val="1"/>
        </w:numPr>
        <w:shd w:val="clear" w:color="auto" w:fill="FFFFFF"/>
        <w:spacing w:after="0" w:line="285" w:lineRule="atLeast"/>
        <w:ind w:left="284" w:hanging="284"/>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 xml:space="preserve">Cada Centro Educativo  seleccionara </w:t>
      </w:r>
      <w:r w:rsidR="007F2869" w:rsidRPr="00EE3261">
        <w:rPr>
          <w:rFonts w:eastAsia="Times New Roman" w:cs="Times New Roman"/>
          <w:color w:val="1F497D" w:themeColor="text2"/>
          <w:sz w:val="20"/>
          <w:szCs w:val="20"/>
          <w:lang w:eastAsia="es-ES"/>
        </w:rPr>
        <w:t>en todo caso</w:t>
      </w:r>
      <w:r w:rsidR="00627A5B" w:rsidRPr="00EE3261">
        <w:rPr>
          <w:rFonts w:eastAsia="Times New Roman" w:cs="Times New Roman"/>
          <w:color w:val="1F497D" w:themeColor="text2"/>
          <w:sz w:val="20"/>
          <w:szCs w:val="20"/>
          <w:lang w:eastAsia="es-ES"/>
        </w:rPr>
        <w:t>,</w:t>
      </w:r>
      <w:r w:rsidR="000C699F" w:rsidRPr="00EE3261">
        <w:rPr>
          <w:rFonts w:eastAsia="Times New Roman" w:cs="Times New Roman"/>
          <w:color w:val="1F497D" w:themeColor="text2"/>
          <w:sz w:val="20"/>
          <w:szCs w:val="20"/>
          <w:lang w:eastAsia="es-ES"/>
        </w:rPr>
        <w:t xml:space="preserve"> </w:t>
      </w:r>
      <w:r w:rsidRPr="00EE3261">
        <w:rPr>
          <w:rFonts w:eastAsia="Times New Roman" w:cs="Times New Roman"/>
          <w:color w:val="1F497D" w:themeColor="text2"/>
          <w:sz w:val="20"/>
          <w:szCs w:val="20"/>
          <w:lang w:eastAsia="es-ES"/>
        </w:rPr>
        <w:t>de entre sus trabajos realizados a los tres mejores por  aula</w:t>
      </w:r>
      <w:r w:rsidR="00627A5B" w:rsidRPr="00EE3261">
        <w:rPr>
          <w:rFonts w:eastAsia="Times New Roman" w:cs="Times New Roman"/>
          <w:color w:val="1F497D" w:themeColor="text2"/>
          <w:sz w:val="20"/>
          <w:szCs w:val="20"/>
          <w:lang w:eastAsia="es-ES"/>
        </w:rPr>
        <w:t xml:space="preserve">  si es un centro que tiene varias líneas </w:t>
      </w:r>
      <w:r w:rsidRPr="00EE3261">
        <w:rPr>
          <w:rFonts w:eastAsia="Times New Roman" w:cs="Times New Roman"/>
          <w:color w:val="1F497D" w:themeColor="text2"/>
          <w:sz w:val="20"/>
          <w:szCs w:val="20"/>
          <w:lang w:eastAsia="es-ES"/>
        </w:rPr>
        <w:t>.</w:t>
      </w:r>
      <w:r w:rsidR="000C699F" w:rsidRPr="00EE3261">
        <w:rPr>
          <w:rFonts w:eastAsia="Times New Roman" w:cs="Times New Roman"/>
          <w:color w:val="1F497D" w:themeColor="text2"/>
          <w:sz w:val="20"/>
          <w:szCs w:val="20"/>
          <w:lang w:eastAsia="es-ES"/>
        </w:rPr>
        <w:t>Estos serán los que se envíen al concurso.</w:t>
      </w:r>
      <w:r w:rsidRPr="00EE3261">
        <w:rPr>
          <w:rFonts w:eastAsia="Times New Roman" w:cs="Times New Roman"/>
          <w:color w:val="1F497D" w:themeColor="text2"/>
          <w:sz w:val="20"/>
          <w:szCs w:val="20"/>
          <w:lang w:eastAsia="es-ES"/>
        </w:rPr>
        <w:br/>
      </w:r>
    </w:p>
    <w:p w:rsidR="000C699F" w:rsidRPr="00EE3261" w:rsidRDefault="00434A45" w:rsidP="000C699F">
      <w:pPr>
        <w:rPr>
          <w:color w:val="1F497D"/>
        </w:rPr>
      </w:pPr>
      <w:r w:rsidRPr="00EE3261">
        <w:rPr>
          <w:rFonts w:eastAsia="Times New Roman" w:cs="Times New Roman"/>
          <w:color w:val="1F497D" w:themeColor="text2"/>
          <w:sz w:val="20"/>
          <w:szCs w:val="20"/>
          <w:lang w:eastAsia="es-ES"/>
        </w:rPr>
        <w:t xml:space="preserve">3. </w:t>
      </w:r>
      <w:r w:rsidR="00627A5B" w:rsidRPr="00EE3261">
        <w:rPr>
          <w:rFonts w:eastAsia="Times New Roman" w:cs="Times New Roman"/>
          <w:color w:val="1F497D" w:themeColor="text2"/>
          <w:sz w:val="20"/>
          <w:szCs w:val="20"/>
          <w:lang w:eastAsia="es-ES"/>
        </w:rPr>
        <w:t xml:space="preserve"> </w:t>
      </w:r>
      <w:r w:rsidRPr="00EE3261">
        <w:rPr>
          <w:rFonts w:eastAsia="Times New Roman" w:cs="Times New Roman"/>
          <w:color w:val="1F497D" w:themeColor="text2"/>
          <w:sz w:val="20"/>
          <w:szCs w:val="20"/>
          <w:lang w:eastAsia="es-ES"/>
        </w:rPr>
        <w:t xml:space="preserve">Los trabajos deben ser enviados </w:t>
      </w:r>
      <w:r w:rsidR="000B387C" w:rsidRPr="00EE3261">
        <w:rPr>
          <w:rFonts w:eastAsia="Times New Roman" w:cs="Times New Roman"/>
          <w:color w:val="1F497D" w:themeColor="text2"/>
          <w:sz w:val="20"/>
          <w:szCs w:val="20"/>
          <w:lang w:eastAsia="es-ES"/>
        </w:rPr>
        <w:t>antes de las 12:00h del  día</w:t>
      </w:r>
      <w:r w:rsidR="000B387C" w:rsidRPr="00EE3261">
        <w:rPr>
          <w:rFonts w:eastAsia="Times New Roman" w:cs="Times New Roman"/>
          <w:b/>
          <w:bCs/>
          <w:color w:val="1F497D" w:themeColor="text2"/>
          <w:sz w:val="20"/>
          <w:szCs w:val="20"/>
          <w:lang w:eastAsia="es-ES"/>
        </w:rPr>
        <w:t xml:space="preserve"> 25</w:t>
      </w:r>
      <w:r w:rsidRPr="00EE3261">
        <w:rPr>
          <w:rFonts w:eastAsia="Times New Roman" w:cs="Times New Roman"/>
          <w:b/>
          <w:bCs/>
          <w:color w:val="1F497D" w:themeColor="text2"/>
          <w:sz w:val="20"/>
          <w:szCs w:val="20"/>
          <w:lang w:eastAsia="es-ES"/>
        </w:rPr>
        <w:t xml:space="preserve"> de mayo de 2016</w:t>
      </w:r>
      <w:r w:rsidRPr="00EE3261">
        <w:rPr>
          <w:rFonts w:eastAsia="Times New Roman" w:cs="Times New Roman"/>
          <w:color w:val="1F497D" w:themeColor="text2"/>
          <w:sz w:val="20"/>
          <w:szCs w:val="20"/>
          <w:lang w:eastAsia="es-ES"/>
        </w:rPr>
        <w:t> por cor</w:t>
      </w:r>
      <w:r w:rsidR="000C699F" w:rsidRPr="00EE3261">
        <w:rPr>
          <w:rFonts w:eastAsia="Times New Roman" w:cs="Times New Roman"/>
          <w:color w:val="1F497D" w:themeColor="text2"/>
          <w:sz w:val="20"/>
          <w:szCs w:val="20"/>
          <w:lang w:eastAsia="es-ES"/>
        </w:rPr>
        <w:t>reo electrónico a la dirección:</w:t>
      </w:r>
      <w:r w:rsidR="000C699F" w:rsidRPr="00EE3261">
        <w:rPr>
          <w:color w:val="1F497D"/>
        </w:rPr>
        <w:t xml:space="preserve"> </w:t>
      </w:r>
      <w:hyperlink r:id="rId7" w:history="1">
        <w:r w:rsidR="000C699F" w:rsidRPr="00EE3261">
          <w:rPr>
            <w:rStyle w:val="Hipervnculo"/>
            <w:u w:val="none"/>
          </w:rPr>
          <w:t>concurso@hgvillalba.es</w:t>
        </w:r>
      </w:hyperlink>
    </w:p>
    <w:p w:rsidR="00434A45" w:rsidRPr="00EE3261" w:rsidRDefault="000C699F" w:rsidP="00434A45">
      <w:pPr>
        <w:spacing w:after="0" w:line="240" w:lineRule="auto"/>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 xml:space="preserve"> y especificar en </w:t>
      </w:r>
      <w:r w:rsidR="00434A45" w:rsidRPr="00EE3261">
        <w:rPr>
          <w:rFonts w:eastAsia="Times New Roman" w:cs="Times New Roman"/>
          <w:color w:val="1F497D" w:themeColor="text2"/>
          <w:sz w:val="20"/>
          <w:szCs w:val="20"/>
          <w:lang w:eastAsia="es-ES"/>
        </w:rPr>
        <w:t xml:space="preserve">asunto: </w:t>
      </w:r>
      <w:r w:rsidR="00434A45" w:rsidRPr="00EE3261">
        <w:rPr>
          <w:rFonts w:eastAsia="Times New Roman" w:cs="Times New Roman"/>
          <w:b/>
          <w:color w:val="1F497D" w:themeColor="text2"/>
          <w:sz w:val="20"/>
          <w:szCs w:val="20"/>
          <w:lang w:eastAsia="es-ES"/>
        </w:rPr>
        <w:t>"I</w:t>
      </w:r>
      <w:r w:rsidR="00627A5B" w:rsidRPr="00EE3261">
        <w:rPr>
          <w:rFonts w:eastAsia="Times New Roman" w:cs="Times New Roman"/>
          <w:b/>
          <w:color w:val="1F497D" w:themeColor="text2"/>
          <w:sz w:val="20"/>
          <w:szCs w:val="20"/>
          <w:lang w:eastAsia="es-ES"/>
        </w:rPr>
        <w:t xml:space="preserve"> Certamen de dibujo</w:t>
      </w:r>
      <w:r w:rsidR="00434A45" w:rsidRPr="00EE3261">
        <w:rPr>
          <w:rFonts w:eastAsia="Times New Roman" w:cs="Times New Roman"/>
          <w:b/>
          <w:color w:val="1F497D" w:themeColor="text2"/>
          <w:sz w:val="20"/>
          <w:szCs w:val="20"/>
          <w:lang w:eastAsia="es-ES"/>
        </w:rPr>
        <w:t xml:space="preserve"> “una vida saludable sin tabaco".</w:t>
      </w:r>
      <w:r w:rsidR="00041AD5" w:rsidRPr="00EE3261">
        <w:rPr>
          <w:rFonts w:eastAsia="Times New Roman" w:cs="Times New Roman"/>
          <w:color w:val="1F497D" w:themeColor="text2"/>
          <w:sz w:val="20"/>
          <w:szCs w:val="20"/>
          <w:lang w:eastAsia="es-ES"/>
        </w:rPr>
        <w:br/>
      </w:r>
    </w:p>
    <w:p w:rsidR="00434A45" w:rsidRPr="00EE3261" w:rsidRDefault="00434A45" w:rsidP="00434A45">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3.</w:t>
      </w:r>
      <w:r w:rsidR="00627A5B" w:rsidRPr="00EE3261">
        <w:rPr>
          <w:rFonts w:eastAsia="Times New Roman" w:cs="Times New Roman"/>
          <w:color w:val="1F497D" w:themeColor="text2"/>
          <w:sz w:val="20"/>
          <w:szCs w:val="20"/>
          <w:lang w:eastAsia="es-ES"/>
        </w:rPr>
        <w:t xml:space="preserve"> </w:t>
      </w:r>
      <w:r w:rsidRPr="00EE3261">
        <w:rPr>
          <w:rFonts w:eastAsia="Times New Roman" w:cs="Times New Roman"/>
          <w:color w:val="1F497D" w:themeColor="text2"/>
          <w:sz w:val="20"/>
          <w:szCs w:val="20"/>
          <w:lang w:eastAsia="es-ES"/>
        </w:rPr>
        <w:t> </w:t>
      </w:r>
      <w:r w:rsidRPr="00EE3261">
        <w:rPr>
          <w:rFonts w:eastAsia="Times New Roman" w:cs="Times New Roman"/>
          <w:b/>
          <w:bCs/>
          <w:color w:val="1F497D" w:themeColor="text2"/>
          <w:sz w:val="20"/>
          <w:szCs w:val="20"/>
          <w:lang w:eastAsia="es-ES"/>
        </w:rPr>
        <w:t>En el</w:t>
      </w:r>
      <w:r w:rsidRPr="00EE3261">
        <w:rPr>
          <w:rFonts w:eastAsia="Times New Roman" w:cs="Times New Roman"/>
          <w:color w:val="1F497D" w:themeColor="text2"/>
          <w:sz w:val="20"/>
          <w:szCs w:val="20"/>
          <w:lang w:eastAsia="es-ES"/>
        </w:rPr>
        <w:t> </w:t>
      </w:r>
      <w:r w:rsidRPr="00EE3261">
        <w:rPr>
          <w:rFonts w:eastAsia="Times New Roman" w:cs="Times New Roman"/>
          <w:b/>
          <w:bCs/>
          <w:color w:val="1F497D" w:themeColor="text2"/>
          <w:sz w:val="20"/>
          <w:szCs w:val="20"/>
          <w:lang w:eastAsia="es-ES"/>
        </w:rPr>
        <w:t>correo electrónico</w:t>
      </w:r>
      <w:r w:rsidRPr="00EE3261">
        <w:rPr>
          <w:rFonts w:eastAsia="Times New Roman" w:cs="Times New Roman"/>
          <w:color w:val="1F497D" w:themeColor="text2"/>
          <w:sz w:val="20"/>
          <w:szCs w:val="20"/>
          <w:lang w:eastAsia="es-ES"/>
        </w:rPr>
        <w:t>, además de la </w:t>
      </w:r>
      <w:r w:rsidRPr="00EE3261">
        <w:rPr>
          <w:rFonts w:eastAsia="Times New Roman" w:cs="Times New Roman"/>
          <w:b/>
          <w:bCs/>
          <w:color w:val="1F497D" w:themeColor="text2"/>
          <w:sz w:val="20"/>
          <w:szCs w:val="20"/>
          <w:lang w:eastAsia="es-ES"/>
        </w:rPr>
        <w:t>obra escaneada</w:t>
      </w:r>
      <w:r w:rsidRPr="00EE3261">
        <w:rPr>
          <w:rFonts w:eastAsia="Times New Roman" w:cs="Times New Roman"/>
          <w:color w:val="1F497D" w:themeColor="text2"/>
          <w:sz w:val="20"/>
          <w:szCs w:val="20"/>
          <w:lang w:eastAsia="es-ES"/>
        </w:rPr>
        <w:t>, deberán incluirse los </w:t>
      </w:r>
      <w:r w:rsidRPr="00EE3261">
        <w:rPr>
          <w:rFonts w:eastAsia="Times New Roman" w:cs="Times New Roman"/>
          <w:b/>
          <w:bCs/>
          <w:color w:val="1F497D" w:themeColor="text2"/>
          <w:sz w:val="20"/>
          <w:szCs w:val="20"/>
          <w:lang w:eastAsia="es-ES"/>
        </w:rPr>
        <w:t>datos completos del autor</w:t>
      </w:r>
      <w:r w:rsidRPr="00EE3261">
        <w:rPr>
          <w:rFonts w:eastAsia="Times New Roman" w:cs="Times New Roman"/>
          <w:color w:val="1F497D" w:themeColor="text2"/>
          <w:sz w:val="20"/>
          <w:szCs w:val="20"/>
          <w:lang w:eastAsia="es-ES"/>
        </w:rPr>
        <w:t> -</w:t>
      </w:r>
      <w:r w:rsidRPr="00EE3261">
        <w:rPr>
          <w:rFonts w:eastAsia="Times New Roman" w:cs="Times New Roman"/>
          <w:b/>
          <w:bCs/>
          <w:color w:val="1F497D" w:themeColor="text2"/>
          <w:sz w:val="20"/>
          <w:szCs w:val="20"/>
          <w:lang w:eastAsia="es-ES"/>
        </w:rPr>
        <w:t>nombre</w:t>
      </w:r>
      <w:r w:rsidRPr="00EE3261">
        <w:rPr>
          <w:rFonts w:eastAsia="Times New Roman" w:cs="Times New Roman"/>
          <w:color w:val="1F497D" w:themeColor="text2"/>
          <w:sz w:val="20"/>
          <w:szCs w:val="20"/>
          <w:lang w:eastAsia="es-ES"/>
        </w:rPr>
        <w:t xml:space="preserve">, </w:t>
      </w:r>
      <w:r w:rsidRPr="00EE3261">
        <w:rPr>
          <w:rFonts w:eastAsia="Times New Roman" w:cs="Times New Roman"/>
          <w:b/>
          <w:bCs/>
          <w:color w:val="1F497D" w:themeColor="text2"/>
          <w:sz w:val="20"/>
          <w:szCs w:val="20"/>
          <w:lang w:eastAsia="es-ES"/>
        </w:rPr>
        <w:t>apellidos</w:t>
      </w:r>
      <w:r w:rsidR="005279E6">
        <w:rPr>
          <w:rFonts w:eastAsia="Times New Roman" w:cs="Times New Roman"/>
          <w:color w:val="1F497D" w:themeColor="text2"/>
          <w:sz w:val="20"/>
          <w:szCs w:val="20"/>
          <w:lang w:eastAsia="es-ES"/>
        </w:rPr>
        <w:t xml:space="preserve">, </w:t>
      </w:r>
      <w:r w:rsidRPr="00EE3261">
        <w:rPr>
          <w:rFonts w:eastAsia="Times New Roman" w:cs="Times New Roman"/>
          <w:b/>
          <w:bCs/>
          <w:color w:val="1F497D" w:themeColor="text2"/>
          <w:sz w:val="20"/>
          <w:szCs w:val="20"/>
          <w:lang w:eastAsia="es-ES"/>
        </w:rPr>
        <w:t>Centro Educativo </w:t>
      </w:r>
      <w:r w:rsidRPr="00EE3261">
        <w:rPr>
          <w:rFonts w:eastAsia="Times New Roman" w:cs="Times New Roman"/>
          <w:color w:val="1F497D" w:themeColor="text2"/>
          <w:sz w:val="20"/>
          <w:szCs w:val="20"/>
          <w:lang w:eastAsia="es-ES"/>
        </w:rPr>
        <w:t>y </w:t>
      </w:r>
      <w:r w:rsidRPr="00EE3261">
        <w:rPr>
          <w:rFonts w:eastAsia="Times New Roman" w:cs="Times New Roman"/>
          <w:b/>
          <w:bCs/>
          <w:color w:val="1F497D" w:themeColor="text2"/>
          <w:sz w:val="20"/>
          <w:szCs w:val="20"/>
          <w:lang w:eastAsia="es-ES"/>
        </w:rPr>
        <w:t>dirección de correo electrónico</w:t>
      </w:r>
      <w:r w:rsidRPr="00EE3261">
        <w:rPr>
          <w:rFonts w:eastAsia="Times New Roman" w:cs="Times New Roman"/>
          <w:color w:val="1F497D" w:themeColor="text2"/>
          <w:sz w:val="20"/>
          <w:szCs w:val="20"/>
          <w:lang w:eastAsia="es-ES"/>
        </w:rPr>
        <w:t xml:space="preserve"> </w:t>
      </w:r>
      <w:r w:rsidRPr="00EE3261">
        <w:rPr>
          <w:rFonts w:eastAsia="Times New Roman" w:cs="Times New Roman"/>
          <w:b/>
          <w:color w:val="1F497D" w:themeColor="text2"/>
          <w:sz w:val="20"/>
          <w:szCs w:val="20"/>
          <w:lang w:eastAsia="es-ES"/>
        </w:rPr>
        <w:t>del centro,</w:t>
      </w:r>
      <w:r w:rsidRPr="00EE3261">
        <w:rPr>
          <w:rFonts w:eastAsia="Times New Roman" w:cs="Times New Roman"/>
          <w:color w:val="1F497D" w:themeColor="text2"/>
          <w:sz w:val="20"/>
          <w:szCs w:val="20"/>
          <w:lang w:eastAsia="es-ES"/>
        </w:rPr>
        <w:t xml:space="preserve"> así como los de su representante legal en el caso de ser menores de edad. Las inscripciones que no incluy</w:t>
      </w:r>
      <w:r w:rsidR="005279E6">
        <w:rPr>
          <w:rFonts w:eastAsia="Times New Roman" w:cs="Times New Roman"/>
          <w:color w:val="1F497D" w:themeColor="text2"/>
          <w:sz w:val="20"/>
          <w:szCs w:val="20"/>
          <w:lang w:eastAsia="es-ES"/>
        </w:rPr>
        <w:t>an alguno </w:t>
      </w:r>
      <w:r w:rsidRPr="00EE3261">
        <w:rPr>
          <w:rFonts w:eastAsia="Times New Roman" w:cs="Times New Roman"/>
          <w:color w:val="1F497D" w:themeColor="text2"/>
          <w:sz w:val="20"/>
          <w:szCs w:val="20"/>
          <w:lang w:eastAsia="es-ES"/>
        </w:rPr>
        <w:t>de estos requisitos no tomaran parte en el concurso.</w:t>
      </w:r>
    </w:p>
    <w:p w:rsidR="00434A45" w:rsidRPr="00EE3261" w:rsidRDefault="00434A45" w:rsidP="00434A45">
      <w:pPr>
        <w:spacing w:after="0" w:line="240" w:lineRule="auto"/>
        <w:rPr>
          <w:rFonts w:eastAsia="Times New Roman" w:cs="Times New Roman"/>
          <w:color w:val="1F497D" w:themeColor="text2"/>
          <w:sz w:val="20"/>
          <w:szCs w:val="20"/>
          <w:lang w:eastAsia="es-ES"/>
        </w:rPr>
      </w:pPr>
    </w:p>
    <w:p w:rsidR="00434A45" w:rsidRPr="00EE3261" w:rsidRDefault="00434A45" w:rsidP="00434A45">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 xml:space="preserve">4. </w:t>
      </w:r>
      <w:r w:rsidR="00627A5B" w:rsidRPr="00EE3261">
        <w:rPr>
          <w:rFonts w:eastAsia="Times New Roman" w:cs="Times New Roman"/>
          <w:color w:val="1F497D" w:themeColor="text2"/>
          <w:sz w:val="20"/>
          <w:szCs w:val="20"/>
          <w:lang w:eastAsia="es-ES"/>
        </w:rPr>
        <w:t xml:space="preserve"> </w:t>
      </w:r>
      <w:r w:rsidRPr="00EE3261">
        <w:rPr>
          <w:rFonts w:eastAsia="Times New Roman" w:cs="Times New Roman"/>
          <w:color w:val="1F497D" w:themeColor="text2"/>
          <w:sz w:val="20"/>
          <w:szCs w:val="20"/>
          <w:lang w:eastAsia="es-ES"/>
        </w:rPr>
        <w:t xml:space="preserve">El jurado calificador, compuesto por representantes de la comisión de dirección de Hospital emitirá </w:t>
      </w:r>
      <w:r w:rsidR="00FD57E6" w:rsidRPr="00EE3261">
        <w:rPr>
          <w:rFonts w:eastAsia="Times New Roman" w:cs="Times New Roman"/>
          <w:color w:val="1F497D" w:themeColor="text2"/>
          <w:sz w:val="20"/>
          <w:szCs w:val="20"/>
          <w:lang w:eastAsia="es-ES"/>
        </w:rPr>
        <w:t>su fallo seleccionando un trabajo</w:t>
      </w:r>
      <w:r w:rsidRPr="00EE3261">
        <w:rPr>
          <w:rFonts w:eastAsia="Times New Roman" w:cs="Times New Roman"/>
          <w:color w:val="1F497D" w:themeColor="text2"/>
          <w:sz w:val="20"/>
          <w:szCs w:val="20"/>
          <w:lang w:eastAsia="es-ES"/>
        </w:rPr>
        <w:t xml:space="preserve"> ganador y dos finalista</w:t>
      </w:r>
      <w:r w:rsidR="000C699F" w:rsidRPr="00EE3261">
        <w:rPr>
          <w:rFonts w:eastAsia="Times New Roman" w:cs="Times New Roman"/>
          <w:color w:val="1F497D" w:themeColor="text2"/>
          <w:sz w:val="20"/>
          <w:szCs w:val="20"/>
          <w:lang w:eastAsia="es-ES"/>
        </w:rPr>
        <w:t>s. Estos premios consistirán en Pack de Aventuras</w:t>
      </w:r>
    </w:p>
    <w:p w:rsidR="00434A45" w:rsidRPr="00EE3261" w:rsidRDefault="00434A45" w:rsidP="00434A45">
      <w:pPr>
        <w:spacing w:after="0" w:line="240" w:lineRule="auto"/>
        <w:rPr>
          <w:rFonts w:eastAsia="Times New Roman" w:cs="Times New Roman"/>
          <w:color w:val="1F497D" w:themeColor="text2"/>
          <w:sz w:val="20"/>
          <w:szCs w:val="20"/>
          <w:lang w:eastAsia="es-ES"/>
        </w:rPr>
      </w:pPr>
    </w:p>
    <w:p w:rsidR="00434A45" w:rsidRPr="00EE3261" w:rsidRDefault="00434A45" w:rsidP="00627A5B">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 xml:space="preserve">5. El resultado del certamen será comunicado a dirección del centro al que pertenezcan y se publicará en la página web del Hospital  </w:t>
      </w:r>
      <w:hyperlink r:id="rId8" w:history="1">
        <w:r w:rsidRPr="005279E6">
          <w:rPr>
            <w:rStyle w:val="Hipervnculo"/>
            <w:rFonts w:cs="Arial"/>
            <w:b/>
            <w:color w:val="1F497D" w:themeColor="text2"/>
            <w:sz w:val="20"/>
            <w:szCs w:val="20"/>
            <w:u w:val="none"/>
          </w:rPr>
          <w:t>www.hg</w:t>
        </w:r>
        <w:r w:rsidRPr="005279E6">
          <w:rPr>
            <w:rStyle w:val="Hipervnculo"/>
            <w:rFonts w:cs="Arial"/>
            <w:b/>
            <w:bCs/>
            <w:color w:val="1F497D" w:themeColor="text2"/>
            <w:sz w:val="20"/>
            <w:szCs w:val="20"/>
            <w:u w:val="none"/>
          </w:rPr>
          <w:t>villalba</w:t>
        </w:r>
        <w:r w:rsidRPr="005279E6">
          <w:rPr>
            <w:rStyle w:val="Hipervnculo"/>
            <w:rFonts w:cs="Arial"/>
            <w:b/>
            <w:color w:val="1F497D" w:themeColor="text2"/>
            <w:sz w:val="20"/>
            <w:szCs w:val="20"/>
            <w:u w:val="none"/>
          </w:rPr>
          <w:t>.es</w:t>
        </w:r>
      </w:hyperlink>
      <w:r w:rsidRPr="00EE3261">
        <w:rPr>
          <w:rStyle w:val="CitaHTML"/>
          <w:rFonts w:cs="Arial"/>
          <w:color w:val="1F497D" w:themeColor="text2"/>
          <w:sz w:val="20"/>
          <w:szCs w:val="20"/>
        </w:rPr>
        <w:t xml:space="preserve"> </w:t>
      </w:r>
      <w:r w:rsidRPr="00EE3261">
        <w:rPr>
          <w:rFonts w:eastAsia="Times New Roman" w:cs="Times New Roman"/>
          <w:color w:val="1F497D" w:themeColor="text2"/>
          <w:sz w:val="20"/>
          <w:szCs w:val="20"/>
          <w:lang w:eastAsia="es-ES"/>
        </w:rPr>
        <w:t>y a través de las redes sociales.</w:t>
      </w:r>
    </w:p>
    <w:p w:rsidR="00434A45" w:rsidRPr="00EE3261" w:rsidRDefault="00434A45" w:rsidP="00434A45">
      <w:pPr>
        <w:spacing w:after="0" w:line="240" w:lineRule="auto"/>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br/>
        <w:t xml:space="preserve">6. El premio será entregado en un acto que se celebrará el próximo día 31 de </w:t>
      </w:r>
      <w:proofErr w:type="gramStart"/>
      <w:r w:rsidRPr="00EE3261">
        <w:rPr>
          <w:rFonts w:eastAsia="Times New Roman" w:cs="Times New Roman"/>
          <w:color w:val="1F497D" w:themeColor="text2"/>
          <w:sz w:val="20"/>
          <w:szCs w:val="20"/>
          <w:lang w:eastAsia="es-ES"/>
        </w:rPr>
        <w:t>Mayo</w:t>
      </w:r>
      <w:proofErr w:type="gramEnd"/>
      <w:r w:rsidRPr="00EE3261">
        <w:rPr>
          <w:rFonts w:eastAsia="Times New Roman" w:cs="Times New Roman"/>
          <w:color w:val="1F497D" w:themeColor="text2"/>
          <w:sz w:val="20"/>
          <w:szCs w:val="20"/>
          <w:lang w:eastAsia="es-ES"/>
        </w:rPr>
        <w:t xml:space="preserve"> en el salón de actos del </w:t>
      </w:r>
      <w:r w:rsidR="00627A5B" w:rsidRPr="00EE3261">
        <w:rPr>
          <w:rFonts w:eastAsia="Times New Roman" w:cs="Times New Roman"/>
          <w:color w:val="1F497D" w:themeColor="text2"/>
          <w:sz w:val="20"/>
          <w:szCs w:val="20"/>
          <w:lang w:eastAsia="es-ES"/>
        </w:rPr>
        <w:t xml:space="preserve">   </w:t>
      </w:r>
      <w:r w:rsidRPr="00EE3261">
        <w:rPr>
          <w:rFonts w:eastAsia="Times New Roman" w:cs="Times New Roman"/>
          <w:color w:val="1F497D" w:themeColor="text2"/>
          <w:sz w:val="20"/>
          <w:szCs w:val="20"/>
          <w:lang w:eastAsia="es-ES"/>
        </w:rPr>
        <w:t>Hospital General de Villalba.</w:t>
      </w:r>
      <w:r w:rsidR="000C699F" w:rsidRPr="00EE3261">
        <w:rPr>
          <w:rFonts w:eastAsia="Times New Roman" w:cs="Times New Roman"/>
          <w:color w:val="1F497D" w:themeColor="text2"/>
          <w:sz w:val="20"/>
          <w:szCs w:val="20"/>
          <w:lang w:eastAsia="es-ES"/>
        </w:rPr>
        <w:t xml:space="preserve"> Se comunicará el horario de la entrega.</w:t>
      </w:r>
      <w:r w:rsidRPr="00EE3261">
        <w:rPr>
          <w:rFonts w:eastAsia="Times New Roman" w:cs="Times New Roman"/>
          <w:color w:val="1F497D" w:themeColor="text2"/>
          <w:sz w:val="20"/>
          <w:szCs w:val="20"/>
          <w:lang w:eastAsia="es-ES"/>
        </w:rPr>
        <w:br/>
      </w:r>
    </w:p>
    <w:p w:rsidR="00434A45" w:rsidRPr="00EE3261" w:rsidRDefault="00434A45" w:rsidP="00434A45">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7. El Hospital General de Villalba podrá hacer uso de las obras presentadas para ser publicadas en la página web del Hospital, en las redes sociales, en sus campañas, sin que ello dé derecho a retribución alguna para los concursantes.</w:t>
      </w:r>
    </w:p>
    <w:p w:rsidR="00434A45" w:rsidRPr="00EE3261" w:rsidRDefault="00434A45" w:rsidP="00434A45">
      <w:pPr>
        <w:spacing w:after="0" w:line="240" w:lineRule="auto"/>
        <w:rPr>
          <w:rFonts w:eastAsia="Times New Roman" w:cs="Times New Roman"/>
          <w:color w:val="1F497D" w:themeColor="text2"/>
          <w:sz w:val="20"/>
          <w:szCs w:val="20"/>
          <w:lang w:eastAsia="es-ES"/>
        </w:rPr>
      </w:pPr>
    </w:p>
    <w:p w:rsidR="00434A45" w:rsidRPr="00EE3261" w:rsidRDefault="00434A45" w:rsidP="00434A45">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8. Los concursantes, por su mera presentación, aceptan íntegramente las bases del certamen.</w:t>
      </w:r>
    </w:p>
    <w:p w:rsidR="00434A45" w:rsidRPr="00EE3261" w:rsidRDefault="00434A45" w:rsidP="00434A45">
      <w:pPr>
        <w:spacing w:after="0" w:line="240" w:lineRule="auto"/>
        <w:rPr>
          <w:rFonts w:eastAsia="Times New Roman" w:cs="Times New Roman"/>
          <w:color w:val="1F497D" w:themeColor="text2"/>
          <w:sz w:val="20"/>
          <w:szCs w:val="20"/>
          <w:lang w:eastAsia="es-ES"/>
        </w:rPr>
      </w:pPr>
    </w:p>
    <w:p w:rsidR="00434A45" w:rsidRPr="00EE3261" w:rsidRDefault="00434A45" w:rsidP="00434A45">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9. El certamen podrá declararse desierto y el fallo del jurado será inapelable.</w:t>
      </w:r>
    </w:p>
    <w:p w:rsidR="00434A45" w:rsidRPr="00EE3261" w:rsidRDefault="00434A45" w:rsidP="00434A45">
      <w:pPr>
        <w:spacing w:after="0" w:line="240" w:lineRule="auto"/>
        <w:rPr>
          <w:rFonts w:eastAsia="Times New Roman" w:cs="Times New Roman"/>
          <w:color w:val="1F497D" w:themeColor="text2"/>
          <w:sz w:val="20"/>
          <w:szCs w:val="20"/>
          <w:lang w:eastAsia="es-ES"/>
        </w:rPr>
      </w:pPr>
    </w:p>
    <w:p w:rsidR="00434A45" w:rsidRPr="00EE3261" w:rsidRDefault="00434A45" w:rsidP="00434A45">
      <w:pPr>
        <w:shd w:val="clear" w:color="auto" w:fill="FFFFFF"/>
        <w:spacing w:after="0" w:line="285" w:lineRule="atLeast"/>
        <w:jc w:val="both"/>
        <w:textAlignment w:val="baseline"/>
        <w:rPr>
          <w:rFonts w:eastAsia="Times New Roman" w:cs="Times New Roman"/>
          <w:color w:val="1F497D" w:themeColor="text2"/>
          <w:sz w:val="20"/>
          <w:szCs w:val="20"/>
          <w:lang w:eastAsia="es-ES"/>
        </w:rPr>
      </w:pPr>
      <w:r w:rsidRPr="00EE3261">
        <w:rPr>
          <w:rFonts w:eastAsia="Times New Roman" w:cs="Times New Roman"/>
          <w:color w:val="1F497D" w:themeColor="text2"/>
          <w:sz w:val="20"/>
          <w:szCs w:val="20"/>
          <w:lang w:eastAsia="es-ES"/>
        </w:rPr>
        <w:t>10. El jurado será soberano en la interpretación de estas bases.</w:t>
      </w:r>
      <w:bookmarkStart w:id="0" w:name="_GoBack"/>
      <w:bookmarkEnd w:id="0"/>
    </w:p>
    <w:p w:rsidR="00434A45" w:rsidRPr="007F2869" w:rsidRDefault="00434A45" w:rsidP="00434A45">
      <w:pPr>
        <w:rPr>
          <w:rFonts w:ascii="Comic Sans MS" w:hAnsi="Comic Sans MS"/>
          <w:color w:val="1F497D" w:themeColor="text2"/>
          <w:sz w:val="20"/>
          <w:szCs w:val="20"/>
        </w:rPr>
      </w:pPr>
    </w:p>
    <w:sectPr w:rsidR="00434A45" w:rsidRPr="007F2869" w:rsidSect="00627A5B">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5CA" w:rsidRDefault="000325CA" w:rsidP="00434A45">
      <w:pPr>
        <w:spacing w:after="0" w:line="240" w:lineRule="auto"/>
      </w:pPr>
      <w:r>
        <w:separator/>
      </w:r>
    </w:p>
  </w:endnote>
  <w:endnote w:type="continuationSeparator" w:id="0">
    <w:p w:rsidR="000325CA" w:rsidRDefault="000325CA" w:rsidP="0043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5CA" w:rsidRDefault="000325CA" w:rsidP="00434A45">
      <w:pPr>
        <w:spacing w:after="0" w:line="240" w:lineRule="auto"/>
      </w:pPr>
      <w:r>
        <w:separator/>
      </w:r>
    </w:p>
  </w:footnote>
  <w:footnote w:type="continuationSeparator" w:id="0">
    <w:p w:rsidR="000325CA" w:rsidRDefault="000325CA" w:rsidP="00434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869" w:rsidRDefault="007F2869">
    <w:pPr>
      <w:pStyle w:val="Encabezado"/>
    </w:pPr>
    <w:r>
      <w:rPr>
        <w:noProof/>
        <w:lang w:eastAsia="es-ES"/>
      </w:rPr>
      <w:drawing>
        <wp:inline distT="0" distB="0" distL="0" distR="0">
          <wp:extent cx="2562225" cy="447675"/>
          <wp:effectExtent l="19050" t="0" r="9525" b="0"/>
          <wp:docPr id="1" name="Imagen 1" descr="Descripción: http://hrjcreport/Reports/Pages/Resource.aspx?ItemPath=%2fHOSPITAL+COLLADO+VILLALBA%2fCUADRO+MANDO+DE+GERENCIA%2fLogo_VI.gif&amp;RetrieveResource=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hrjcreport/Reports/Pages/Resource.aspx?ItemPath=%2fHOSPITAL+COLLADO+VILLALBA%2fCUADRO+MANDO+DE+GERENCIA%2fLogo_VI.gif&amp;RetrieveResource=True"/>
                  <pic:cNvPicPr>
                    <a:picLocks noChangeAspect="1" noChangeArrowheads="1"/>
                  </pic:cNvPicPr>
                </pic:nvPicPr>
                <pic:blipFill>
                  <a:blip r:embed="rId1"/>
                  <a:srcRect/>
                  <a:stretch>
                    <a:fillRect/>
                  </a:stretch>
                </pic:blipFill>
                <pic:spPr bwMode="auto">
                  <a:xfrm>
                    <a:off x="0" y="0"/>
                    <a:ext cx="2562225"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C2726"/>
    <w:multiLevelType w:val="hybridMultilevel"/>
    <w:tmpl w:val="D7B4B3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1AD5"/>
    <w:rsid w:val="000325CA"/>
    <w:rsid w:val="00041AD5"/>
    <w:rsid w:val="000B387C"/>
    <w:rsid w:val="000C699F"/>
    <w:rsid w:val="00114C01"/>
    <w:rsid w:val="001C0E7F"/>
    <w:rsid w:val="00366532"/>
    <w:rsid w:val="00434A45"/>
    <w:rsid w:val="004437EB"/>
    <w:rsid w:val="00475EAD"/>
    <w:rsid w:val="0052117B"/>
    <w:rsid w:val="005279E6"/>
    <w:rsid w:val="005A2629"/>
    <w:rsid w:val="00627A5B"/>
    <w:rsid w:val="006E431F"/>
    <w:rsid w:val="007A2147"/>
    <w:rsid w:val="007F2869"/>
    <w:rsid w:val="00951E5C"/>
    <w:rsid w:val="00B215EF"/>
    <w:rsid w:val="00B27DB9"/>
    <w:rsid w:val="00BE1A67"/>
    <w:rsid w:val="00C62C31"/>
    <w:rsid w:val="00E547BB"/>
    <w:rsid w:val="00EE3261"/>
    <w:rsid w:val="00F85ED5"/>
    <w:rsid w:val="00FD57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8C389"/>
  <w15:docId w15:val="{A7AB884D-1D4A-4B2F-88A9-2D0E1FB0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A67"/>
  </w:style>
  <w:style w:type="paragraph" w:styleId="Ttulo1">
    <w:name w:val="heading 1"/>
    <w:basedOn w:val="Normal"/>
    <w:next w:val="Normal"/>
    <w:link w:val="Ttulo1Car"/>
    <w:uiPriority w:val="9"/>
    <w:qFormat/>
    <w:rsid w:val="007F28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1AD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41AD5"/>
  </w:style>
  <w:style w:type="character" w:styleId="Textoennegrita">
    <w:name w:val="Strong"/>
    <w:basedOn w:val="Fuentedeprrafopredeter"/>
    <w:uiPriority w:val="22"/>
    <w:qFormat/>
    <w:rsid w:val="00041AD5"/>
    <w:rPr>
      <w:b/>
      <w:bCs/>
    </w:rPr>
  </w:style>
  <w:style w:type="character" w:styleId="nfasis">
    <w:name w:val="Emphasis"/>
    <w:basedOn w:val="Fuentedeprrafopredeter"/>
    <w:uiPriority w:val="20"/>
    <w:qFormat/>
    <w:rsid w:val="00041AD5"/>
    <w:rPr>
      <w:i/>
      <w:iCs/>
    </w:rPr>
  </w:style>
  <w:style w:type="paragraph" w:styleId="Prrafodelista">
    <w:name w:val="List Paragraph"/>
    <w:basedOn w:val="Normal"/>
    <w:uiPriority w:val="34"/>
    <w:qFormat/>
    <w:rsid w:val="00434A45"/>
    <w:pPr>
      <w:ind w:left="720"/>
      <w:contextualSpacing/>
    </w:pPr>
  </w:style>
  <w:style w:type="character" w:styleId="CitaHTML">
    <w:name w:val="HTML Cite"/>
    <w:basedOn w:val="Fuentedeprrafopredeter"/>
    <w:uiPriority w:val="99"/>
    <w:semiHidden/>
    <w:unhideWhenUsed/>
    <w:rsid w:val="00434A45"/>
    <w:rPr>
      <w:i w:val="0"/>
      <w:iCs w:val="0"/>
      <w:color w:val="006621"/>
    </w:rPr>
  </w:style>
  <w:style w:type="character" w:styleId="Hipervnculo">
    <w:name w:val="Hyperlink"/>
    <w:basedOn w:val="Fuentedeprrafopredeter"/>
    <w:uiPriority w:val="99"/>
    <w:unhideWhenUsed/>
    <w:rsid w:val="00434A45"/>
    <w:rPr>
      <w:color w:val="0000FF" w:themeColor="hyperlink"/>
      <w:u w:val="single"/>
    </w:rPr>
  </w:style>
  <w:style w:type="paragraph" w:styleId="Encabezado">
    <w:name w:val="header"/>
    <w:basedOn w:val="Normal"/>
    <w:link w:val="EncabezadoCar"/>
    <w:uiPriority w:val="99"/>
    <w:semiHidden/>
    <w:unhideWhenUsed/>
    <w:rsid w:val="00434A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34A45"/>
  </w:style>
  <w:style w:type="paragraph" w:styleId="Piedepgina">
    <w:name w:val="footer"/>
    <w:basedOn w:val="Normal"/>
    <w:link w:val="PiedepginaCar"/>
    <w:uiPriority w:val="99"/>
    <w:semiHidden/>
    <w:unhideWhenUsed/>
    <w:rsid w:val="00434A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34A45"/>
  </w:style>
  <w:style w:type="character" w:customStyle="1" w:styleId="Ttulo1Car">
    <w:name w:val="Título 1 Car"/>
    <w:basedOn w:val="Fuentedeprrafopredeter"/>
    <w:link w:val="Ttulo1"/>
    <w:uiPriority w:val="9"/>
    <w:rsid w:val="007F2869"/>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7F28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2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17380">
      <w:bodyDiv w:val="1"/>
      <w:marLeft w:val="0"/>
      <w:marRight w:val="0"/>
      <w:marTop w:val="0"/>
      <w:marBottom w:val="0"/>
      <w:divBdr>
        <w:top w:val="none" w:sz="0" w:space="0" w:color="auto"/>
        <w:left w:val="none" w:sz="0" w:space="0" w:color="auto"/>
        <w:bottom w:val="none" w:sz="0" w:space="0" w:color="auto"/>
        <w:right w:val="none" w:sz="0" w:space="0" w:color="auto"/>
      </w:divBdr>
    </w:div>
    <w:div w:id="12416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gvillalba.es/" TargetMode="External"/><Relationship Id="rId3" Type="http://schemas.openxmlformats.org/officeDocument/2006/relationships/settings" Target="settings.xml"/><Relationship Id="rId7" Type="http://schemas.openxmlformats.org/officeDocument/2006/relationships/hyperlink" Target="mailto:concurso@hgvillalb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390</Words>
  <Characters>2147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luisa.torres</dc:creator>
  <cp:lastModifiedBy>Usuario</cp:lastModifiedBy>
  <cp:revision>14</cp:revision>
  <dcterms:created xsi:type="dcterms:W3CDTF">2016-04-25T08:45:00Z</dcterms:created>
  <dcterms:modified xsi:type="dcterms:W3CDTF">2016-05-05T07:05:00Z</dcterms:modified>
</cp:coreProperties>
</file>